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2A03E" w14:textId="54E24311" w:rsidR="001979C8" w:rsidRPr="001979C8" w:rsidRDefault="001979C8" w:rsidP="001979C8">
      <w:pPr>
        <w:pStyle w:val="Kop1"/>
        <w:rPr>
          <w:b/>
          <w:bCs/>
          <w:color w:val="auto"/>
        </w:rPr>
      </w:pPr>
      <w:r>
        <w:rPr>
          <w:b/>
          <w:bCs/>
          <w:noProof/>
          <w:color w:val="auto"/>
        </w:rPr>
        <w:drawing>
          <wp:anchor distT="0" distB="0" distL="114300" distR="114300" simplePos="0" relativeHeight="251658240" behindDoc="1" locked="0" layoutInCell="1" allowOverlap="1" wp14:anchorId="3C897F35" wp14:editId="69ADD86F">
            <wp:simplePos x="0" y="0"/>
            <wp:positionH relativeFrom="column">
              <wp:posOffset>4830445</wp:posOffset>
            </wp:positionH>
            <wp:positionV relativeFrom="paragraph">
              <wp:posOffset>-854075</wp:posOffset>
            </wp:positionV>
            <wp:extent cx="1790700" cy="160401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0700" cy="1604010"/>
                    </a:xfrm>
                    <a:prstGeom prst="rect">
                      <a:avLst/>
                    </a:prstGeom>
                    <a:noFill/>
                  </pic:spPr>
                </pic:pic>
              </a:graphicData>
            </a:graphic>
            <wp14:sizeRelH relativeFrom="page">
              <wp14:pctWidth>0</wp14:pctWidth>
            </wp14:sizeRelH>
            <wp14:sizeRelV relativeFrom="page">
              <wp14:pctHeight>0</wp14:pctHeight>
            </wp14:sizeRelV>
          </wp:anchor>
        </w:drawing>
      </w:r>
      <w:r w:rsidRPr="001979C8">
        <w:rPr>
          <w:b/>
          <w:bCs/>
          <w:color w:val="auto"/>
        </w:rPr>
        <w:t>Aanvraagformulier subsidie Coöperatie Haghorst</w:t>
      </w:r>
    </w:p>
    <w:p w14:paraId="714D4989" w14:textId="77777777" w:rsidR="001979C8" w:rsidRPr="001979C8" w:rsidRDefault="001979C8" w:rsidP="001979C8"/>
    <w:p w14:paraId="4D9EFA7C" w14:textId="67087C94" w:rsidR="00BF049E" w:rsidRPr="001979C8" w:rsidRDefault="00E569B5" w:rsidP="00E569B5">
      <w:pPr>
        <w:pStyle w:val="Lijstalinea"/>
        <w:numPr>
          <w:ilvl w:val="0"/>
          <w:numId w:val="2"/>
        </w:numPr>
        <w:rPr>
          <w:b/>
          <w:bCs/>
        </w:rPr>
      </w:pPr>
      <w:r w:rsidRPr="001979C8">
        <w:rPr>
          <w:b/>
          <w:bCs/>
        </w:rPr>
        <w:t>Gegevens aanvrager</w:t>
      </w:r>
    </w:p>
    <w:p w14:paraId="166F32ED" w14:textId="5C583BB2" w:rsidR="00E569B5" w:rsidRDefault="00E569B5" w:rsidP="00E569B5">
      <w:pPr>
        <w:spacing w:after="0" w:line="240" w:lineRule="auto"/>
      </w:pPr>
      <w:r>
        <w:t>Naam organisatie/vereniging/stichting:</w:t>
      </w:r>
      <w:r w:rsidR="00AA3B4A">
        <w:t xml:space="preserve"> </w:t>
      </w:r>
      <w:r w:rsidR="00280C46">
        <w:t xml:space="preserve">Stichting Ioannes </w:t>
      </w:r>
    </w:p>
    <w:p w14:paraId="62422746" w14:textId="01CD6CF3" w:rsidR="00BB2B3C" w:rsidRDefault="00BB2B3C" w:rsidP="00E569B5">
      <w:pPr>
        <w:spacing w:after="0" w:line="240" w:lineRule="auto"/>
      </w:pPr>
      <w:r>
        <w:t xml:space="preserve">KvK: </w:t>
      </w:r>
      <w:r w:rsidRPr="00BB2B3C">
        <w:t>87823624</w:t>
      </w:r>
    </w:p>
    <w:p w14:paraId="6EED406C" w14:textId="68F3DBC3" w:rsidR="00BB2B3C" w:rsidRDefault="00BB2B3C" w:rsidP="00E569B5">
      <w:pPr>
        <w:spacing w:after="0" w:line="240" w:lineRule="auto"/>
      </w:pPr>
      <w:r>
        <w:t xml:space="preserve">Bankrekening:  </w:t>
      </w:r>
      <w:r w:rsidRPr="00BB2B3C">
        <w:t>NL75RABO0318754479</w:t>
      </w:r>
    </w:p>
    <w:p w14:paraId="2DBFB92F" w14:textId="5ECBC7C1" w:rsidR="00E569B5" w:rsidRDefault="00E569B5" w:rsidP="00E569B5">
      <w:pPr>
        <w:spacing w:after="0" w:line="240" w:lineRule="auto"/>
      </w:pPr>
      <w:r>
        <w:t>Naam contactpersoon:</w:t>
      </w:r>
      <w:r w:rsidR="00AA3B4A">
        <w:t xml:space="preserve"> </w:t>
      </w:r>
      <w:r w:rsidR="001C3DAE">
        <w:t xml:space="preserve">Peter Geraerts </w:t>
      </w:r>
    </w:p>
    <w:p w14:paraId="7500EAAB" w14:textId="5BB31A8F" w:rsidR="00E569B5" w:rsidRDefault="00E569B5" w:rsidP="00E569B5">
      <w:pPr>
        <w:spacing w:after="0" w:line="240" w:lineRule="auto"/>
      </w:pPr>
      <w:r>
        <w:t>Telefoonnummer:</w:t>
      </w:r>
      <w:r w:rsidR="00AA3B4A">
        <w:t xml:space="preserve"> </w:t>
      </w:r>
      <w:r w:rsidR="001C3DAE">
        <w:t xml:space="preserve">0653333157 </w:t>
      </w:r>
    </w:p>
    <w:p w14:paraId="45FBB776" w14:textId="7DC093F4" w:rsidR="001979C8" w:rsidRDefault="00E569B5" w:rsidP="00E569B5">
      <w:pPr>
        <w:spacing w:after="0" w:line="240" w:lineRule="auto"/>
      </w:pPr>
      <w:r>
        <w:t>E-mailadres:</w:t>
      </w:r>
      <w:r w:rsidR="00AA3B4A">
        <w:t xml:space="preserve"> </w:t>
      </w:r>
      <w:hyperlink r:id="rId7" w:history="1">
        <w:r w:rsidR="001C3DAE" w:rsidRPr="00BC2C41">
          <w:rPr>
            <w:rStyle w:val="Hyperlink"/>
          </w:rPr>
          <w:t>peter.geraerts@kpnmail.nl</w:t>
        </w:r>
      </w:hyperlink>
      <w:r w:rsidR="001C3DAE">
        <w:t xml:space="preserve"> </w:t>
      </w:r>
    </w:p>
    <w:p w14:paraId="6F4D0BE9" w14:textId="4235F20A" w:rsidR="00E569B5" w:rsidRDefault="00E569B5" w:rsidP="00E569B5">
      <w:pPr>
        <w:spacing w:after="0" w:line="240" w:lineRule="auto"/>
      </w:pPr>
    </w:p>
    <w:p w14:paraId="2A934CD7" w14:textId="3C08DDC5" w:rsidR="00E569B5" w:rsidRPr="001979C8" w:rsidRDefault="00E569B5" w:rsidP="00E569B5">
      <w:pPr>
        <w:pStyle w:val="Lijstalinea"/>
        <w:numPr>
          <w:ilvl w:val="0"/>
          <w:numId w:val="2"/>
        </w:numPr>
        <w:spacing w:after="0" w:line="240" w:lineRule="auto"/>
        <w:rPr>
          <w:b/>
          <w:bCs/>
        </w:rPr>
      </w:pPr>
      <w:r w:rsidRPr="001979C8">
        <w:rPr>
          <w:b/>
          <w:bCs/>
        </w:rPr>
        <w:t xml:space="preserve">Gegevens subsidieaanvraag </w:t>
      </w:r>
    </w:p>
    <w:p w14:paraId="3B3098C0" w14:textId="31215666" w:rsidR="00E569B5" w:rsidRDefault="00E569B5" w:rsidP="00E569B5">
      <w:pPr>
        <w:spacing w:after="0" w:line="240" w:lineRule="auto"/>
      </w:pPr>
    </w:p>
    <w:p w14:paraId="19803C12" w14:textId="77777777" w:rsidR="001840B4" w:rsidRDefault="00E569B5" w:rsidP="001840B4">
      <w:pPr>
        <w:spacing w:line="480" w:lineRule="auto"/>
      </w:pPr>
      <w:r>
        <w:t>Omschrijving project:</w:t>
      </w:r>
      <w:r w:rsidR="001979C8">
        <w:t xml:space="preserve"> </w:t>
      </w:r>
    </w:p>
    <w:p w14:paraId="353A7B63" w14:textId="31EE2EA5" w:rsidR="001840B4" w:rsidRDefault="001840B4" w:rsidP="00BB2B3C">
      <w:pPr>
        <w:spacing w:line="240" w:lineRule="auto"/>
      </w:pPr>
      <w:r>
        <w:t xml:space="preserve">Wat is KanaalVerhalen? </w:t>
      </w:r>
    </w:p>
    <w:p w14:paraId="1F9C54D7" w14:textId="77777777" w:rsidR="001840B4" w:rsidRDefault="001840B4" w:rsidP="00BB2B3C">
      <w:pPr>
        <w:spacing w:line="240" w:lineRule="auto"/>
      </w:pPr>
      <w:r>
        <w:t>Vanuit het uitgangspunt Ioannes en Taaltekens, rijden in september op twee zondagen huifkarren op en neer tussen de havens van Haghorst en de brug aan de Holenakker in Biest-Houtakker. Meer specifiek, tussen Den Horst en Ome Toon. Passagiers worden tijdens de 4 km. lange tocht verrast met verhalen, voorgedragen door vertellers.</w:t>
      </w:r>
    </w:p>
    <w:p w14:paraId="10B60F29" w14:textId="16A1B2BE" w:rsidR="001840B4" w:rsidRDefault="001840B4" w:rsidP="00BB2B3C">
      <w:pPr>
        <w:spacing w:line="240" w:lineRule="auto"/>
      </w:pPr>
      <w:r>
        <w:t xml:space="preserve">De koppeling met kanaal suggereert dat de verhalen die verteld worden, alleen te maken zouden hebben met het gegeven kanaal en de daarbij behorende omgeving. Uiteraard is het vanzelfsprekend dat één of meer van die verhalen daar op geënt is. Echter het is ook relevant de beknopte geschiedenis van beide kernen te vertellen. Die verhalen worden speciaal voor de gelegenheid geschreven. Maar het aanbod kan daarnaast ook meer divers zijn. Al naargelang de verteller zijn publiek tijdens de tocht aanvoelt, kan hij/zij een aanvullend verhaal te berde brengen. </w:t>
      </w:r>
    </w:p>
    <w:p w14:paraId="33705AA8" w14:textId="77777777" w:rsidR="001840B4" w:rsidRDefault="001840B4" w:rsidP="00BB2B3C">
      <w:pPr>
        <w:spacing w:line="240" w:lineRule="auto"/>
      </w:pPr>
      <w:r>
        <w:t xml:space="preserve">Waarom KanaalVerhalen? </w:t>
      </w:r>
    </w:p>
    <w:p w14:paraId="7852B2CC" w14:textId="77777777" w:rsidR="001840B4" w:rsidRDefault="001840B4" w:rsidP="00BB2B3C">
      <w:pPr>
        <w:spacing w:line="240" w:lineRule="auto"/>
      </w:pPr>
      <w:r>
        <w:t xml:space="preserve">Op 23 april 2023 was het 100 jaar geleden dat het kanaal officieel geopend werd. Beide kernen hebben een belangrijk deel van hun ontwikkeling te danken aan de bedrijvigheid die hiermee ontstond. </w:t>
      </w:r>
    </w:p>
    <w:p w14:paraId="66FC586D" w14:textId="17A23F29" w:rsidR="00E569B5" w:rsidRDefault="001840B4" w:rsidP="00BB2B3C">
      <w:pPr>
        <w:spacing w:line="240" w:lineRule="auto"/>
      </w:pPr>
      <w:r>
        <w:t>Dit historisch gegeven en de relatie tussen de twee kernen aan hetzelfde waterlint, verdient expliciete aandacht. Het speciale gevoel dat je bij de inwoners aantreft, willen zij met elkaar delen. Niet alleen de volwassenen die deelgenomen hebben aan een uitgeschreven fotowedstrijd, maar álle dorpsgenoten. Tevens vindt op 15 september een uitwisseling plaats tussen basisschoolleerlingen groep 7/8 van beide kernen. Tijdens deze huifkartocht wordt een speciaal spel gespeeld, afgestemd op deze doelgroep.</w:t>
      </w:r>
    </w:p>
    <w:p w14:paraId="1CD817CA" w14:textId="77777777" w:rsidR="001840B4" w:rsidRDefault="001840B4" w:rsidP="001979C8">
      <w:pPr>
        <w:spacing w:after="0" w:line="480" w:lineRule="auto"/>
      </w:pPr>
    </w:p>
    <w:p w14:paraId="20306A94" w14:textId="7C7567A9" w:rsidR="00E569B5" w:rsidRDefault="00E569B5" w:rsidP="00E569B5">
      <w:pPr>
        <w:spacing w:after="0" w:line="240" w:lineRule="auto"/>
      </w:pPr>
    </w:p>
    <w:p w14:paraId="6F829291" w14:textId="728DF4D5" w:rsidR="001979C8" w:rsidRDefault="001979C8" w:rsidP="00E569B5">
      <w:pPr>
        <w:spacing w:after="0" w:line="240" w:lineRule="auto"/>
      </w:pPr>
      <w:r w:rsidRPr="001979C8">
        <w:t>Datum (of periode) van uitvoering van het projec</w:t>
      </w:r>
      <w:r>
        <w:t xml:space="preserve">t: </w:t>
      </w:r>
      <w:r w:rsidR="001840B4">
        <w:t>10, 15 en 24 september 2023</w:t>
      </w:r>
    </w:p>
    <w:p w14:paraId="2ED5B136" w14:textId="77777777" w:rsidR="001979C8" w:rsidRDefault="001979C8" w:rsidP="00E569B5">
      <w:pPr>
        <w:spacing w:after="0" w:line="240" w:lineRule="auto"/>
      </w:pPr>
    </w:p>
    <w:p w14:paraId="7EE4E6FF" w14:textId="44261F30" w:rsidR="001979C8" w:rsidRDefault="001979C8" w:rsidP="00E569B5">
      <w:pPr>
        <w:spacing w:after="0" w:line="240" w:lineRule="auto"/>
      </w:pPr>
      <w:r>
        <w:t xml:space="preserve">Doelgroep: </w:t>
      </w:r>
      <w:r w:rsidR="001840B4">
        <w:t>Alle inwoners van Haghorst (en Biest-Houtakker) specifiek basisschoolleerlingen groep 7/8</w:t>
      </w:r>
    </w:p>
    <w:p w14:paraId="386A013C" w14:textId="77777777" w:rsidR="00E569B5" w:rsidRDefault="00E569B5" w:rsidP="00E569B5">
      <w:pPr>
        <w:spacing w:after="0" w:line="240" w:lineRule="auto"/>
      </w:pPr>
    </w:p>
    <w:p w14:paraId="36E9A978" w14:textId="77777777" w:rsidR="00B93146" w:rsidRDefault="00B93146" w:rsidP="00E569B5">
      <w:pPr>
        <w:spacing w:after="0" w:line="240" w:lineRule="auto"/>
      </w:pPr>
    </w:p>
    <w:p w14:paraId="3C832484" w14:textId="77777777" w:rsidR="00B93146" w:rsidRDefault="00B93146" w:rsidP="00E569B5">
      <w:pPr>
        <w:spacing w:after="0" w:line="240" w:lineRule="auto"/>
      </w:pPr>
    </w:p>
    <w:p w14:paraId="006B27EB" w14:textId="77777777" w:rsidR="00B93146" w:rsidRDefault="00B93146" w:rsidP="00E569B5">
      <w:pPr>
        <w:spacing w:after="0" w:line="240" w:lineRule="auto"/>
      </w:pPr>
    </w:p>
    <w:p w14:paraId="6E5C5A2C" w14:textId="02601B6D" w:rsidR="00E569B5" w:rsidRPr="001979C8" w:rsidRDefault="00E569B5" w:rsidP="00E569B5">
      <w:pPr>
        <w:pStyle w:val="Lijstalinea"/>
        <w:numPr>
          <w:ilvl w:val="0"/>
          <w:numId w:val="2"/>
        </w:numPr>
        <w:spacing w:after="0" w:line="240" w:lineRule="auto"/>
        <w:rPr>
          <w:b/>
          <w:bCs/>
        </w:rPr>
      </w:pPr>
      <w:r w:rsidRPr="001979C8">
        <w:rPr>
          <w:b/>
          <w:bCs/>
        </w:rPr>
        <w:lastRenderedPageBreak/>
        <w:t>Kosten</w:t>
      </w:r>
    </w:p>
    <w:p w14:paraId="007EB120" w14:textId="77777777" w:rsidR="00E569B5" w:rsidRDefault="00E569B5" w:rsidP="00E569B5">
      <w:pPr>
        <w:pStyle w:val="Lijstalinea"/>
        <w:spacing w:after="0" w:line="240" w:lineRule="auto"/>
      </w:pPr>
    </w:p>
    <w:p w14:paraId="5C91BE63" w14:textId="3B1E1907" w:rsidR="001979C8" w:rsidRDefault="001979C8" w:rsidP="001979C8">
      <w:pPr>
        <w:spacing w:after="0" w:line="480" w:lineRule="auto"/>
      </w:pPr>
      <w:r>
        <w:t>Wat:</w:t>
      </w:r>
      <w:r>
        <w:tab/>
      </w:r>
      <w:r>
        <w:tab/>
      </w:r>
      <w:r>
        <w:tab/>
      </w:r>
      <w:r>
        <w:tab/>
      </w:r>
      <w:r>
        <w:tab/>
      </w:r>
      <w:r>
        <w:tab/>
      </w:r>
      <w:r>
        <w:tab/>
        <w:t>Bedrag:</w:t>
      </w:r>
    </w:p>
    <w:p w14:paraId="2ED18F34" w14:textId="77777777" w:rsidR="00BB2B3C" w:rsidRDefault="00BB2B3C" w:rsidP="00CD13DB">
      <w:pPr>
        <w:spacing w:after="0" w:line="240" w:lineRule="auto"/>
      </w:pPr>
    </w:p>
    <w:p w14:paraId="53178AAB" w14:textId="726BDB86" w:rsidR="00CD13DB" w:rsidRDefault="00CD13DB" w:rsidP="00CD13DB">
      <w:pPr>
        <w:spacing w:after="0" w:line="240" w:lineRule="auto"/>
      </w:pPr>
      <w:r>
        <w:t>Inwoners</w:t>
      </w:r>
    </w:p>
    <w:p w14:paraId="492F96B7" w14:textId="77777777" w:rsidR="00CD13DB" w:rsidRDefault="00CD13DB" w:rsidP="00CD13DB">
      <w:pPr>
        <w:spacing w:after="0" w:line="240" w:lineRule="auto"/>
      </w:pPr>
      <w:r>
        <w:t xml:space="preserve">10 september 2023 - 14.00 – 16.00 uur </w:t>
      </w:r>
    </w:p>
    <w:p w14:paraId="41B5C718" w14:textId="0DFB07DF" w:rsidR="00CD13DB" w:rsidRDefault="00CD13DB" w:rsidP="00CD13DB">
      <w:pPr>
        <w:spacing w:after="0" w:line="240" w:lineRule="auto"/>
      </w:pPr>
      <w:r>
        <w:t xml:space="preserve">2 huifkarren rijdend tussen Haghorst en Biest-Houtakker v.v. </w:t>
      </w:r>
      <w:r>
        <w:tab/>
      </w:r>
      <w:r>
        <w:tab/>
        <w:t xml:space="preserve">€   550,- </w:t>
      </w:r>
    </w:p>
    <w:p w14:paraId="75A3AAAC" w14:textId="77777777" w:rsidR="00CD13DB" w:rsidRDefault="00CD13DB" w:rsidP="00CD13DB">
      <w:pPr>
        <w:spacing w:after="0" w:line="240" w:lineRule="auto"/>
      </w:pPr>
      <w:r>
        <w:t xml:space="preserve">Aanrijden en retour </w:t>
      </w:r>
      <w:r>
        <w:tab/>
      </w:r>
      <w:r>
        <w:tab/>
      </w:r>
      <w:r>
        <w:tab/>
      </w:r>
      <w:r>
        <w:tab/>
      </w:r>
      <w:r>
        <w:tab/>
      </w:r>
      <w:r>
        <w:tab/>
      </w:r>
      <w:r>
        <w:tab/>
        <w:t xml:space="preserve">€   160,- </w:t>
      </w:r>
    </w:p>
    <w:p w14:paraId="22D78937" w14:textId="77777777" w:rsidR="00CD13DB" w:rsidRDefault="00CD13DB" w:rsidP="00CD13DB">
      <w:pPr>
        <w:spacing w:after="0" w:line="240" w:lineRule="auto"/>
      </w:pPr>
    </w:p>
    <w:p w14:paraId="41B7B8DB" w14:textId="77777777" w:rsidR="00CD13DB" w:rsidRDefault="00CD13DB" w:rsidP="00CD13DB">
      <w:pPr>
        <w:spacing w:after="0" w:line="240" w:lineRule="auto"/>
      </w:pPr>
      <w:r>
        <w:t xml:space="preserve">24 september 2023 - 14.00 – 16.00 uur </w:t>
      </w:r>
    </w:p>
    <w:p w14:paraId="403B740A" w14:textId="77777777" w:rsidR="00CD13DB" w:rsidRDefault="00CD13DB" w:rsidP="00CD13DB">
      <w:pPr>
        <w:spacing w:after="0" w:line="240" w:lineRule="auto"/>
      </w:pPr>
      <w:r>
        <w:t>1 huifkar rijdend tussen Haghorst en Biest-Houtakker v.v.</w:t>
      </w:r>
      <w:r>
        <w:tab/>
      </w:r>
      <w:r>
        <w:tab/>
        <w:t>€   275,-</w:t>
      </w:r>
    </w:p>
    <w:p w14:paraId="43DF6C3D" w14:textId="77777777" w:rsidR="00CD13DB" w:rsidRDefault="00CD13DB" w:rsidP="00CD13DB">
      <w:pPr>
        <w:spacing w:after="0" w:line="240" w:lineRule="auto"/>
      </w:pPr>
      <w:r>
        <w:t>Aanrijden en retour</w:t>
      </w:r>
      <w:r>
        <w:tab/>
      </w:r>
      <w:r>
        <w:tab/>
      </w:r>
      <w:r>
        <w:tab/>
      </w:r>
      <w:r>
        <w:tab/>
      </w:r>
      <w:r>
        <w:tab/>
      </w:r>
      <w:r>
        <w:tab/>
      </w:r>
      <w:r>
        <w:tab/>
        <w:t>€   160,-</w:t>
      </w:r>
    </w:p>
    <w:p w14:paraId="6D483A5F" w14:textId="77777777" w:rsidR="00CD13DB" w:rsidRDefault="00CD13DB" w:rsidP="00CD13DB">
      <w:pPr>
        <w:spacing w:after="0" w:line="240" w:lineRule="auto"/>
      </w:pPr>
      <w:r>
        <w:t>Reservering extra uren na 16.00 uur - 2 uren à €80</w:t>
      </w:r>
      <w:r>
        <w:tab/>
      </w:r>
      <w:r>
        <w:tab/>
      </w:r>
      <w:r>
        <w:tab/>
        <w:t>€   160,-</w:t>
      </w:r>
    </w:p>
    <w:p w14:paraId="06F44307" w14:textId="77777777" w:rsidR="00CD13DB" w:rsidRDefault="00CD13DB" w:rsidP="00CD13DB">
      <w:pPr>
        <w:spacing w:after="0" w:line="240" w:lineRule="auto"/>
      </w:pPr>
    </w:p>
    <w:p w14:paraId="63BC2866" w14:textId="77777777" w:rsidR="00CD13DB" w:rsidRDefault="00CD13DB" w:rsidP="00CD13DB">
      <w:pPr>
        <w:spacing w:after="0" w:line="240" w:lineRule="auto"/>
      </w:pPr>
      <w:r>
        <w:t xml:space="preserve">Kindertocht groep 7 en 8 </w:t>
      </w:r>
    </w:p>
    <w:p w14:paraId="4466CE7C" w14:textId="77777777" w:rsidR="00CD13DB" w:rsidRDefault="00CD13DB" w:rsidP="00CD13DB">
      <w:pPr>
        <w:spacing w:after="0" w:line="240" w:lineRule="auto"/>
      </w:pPr>
      <w:r>
        <w:t>15 september 2023 – 13.00 uur – 15.30uur</w:t>
      </w:r>
    </w:p>
    <w:p w14:paraId="370C476F" w14:textId="77777777" w:rsidR="00CD13DB" w:rsidRDefault="00CD13DB" w:rsidP="00CD13DB">
      <w:pPr>
        <w:spacing w:after="0" w:line="240" w:lineRule="auto"/>
      </w:pPr>
      <w:r>
        <w:t>2 huifkarren</w:t>
      </w:r>
      <w:r>
        <w:tab/>
      </w:r>
      <w:r>
        <w:tab/>
      </w:r>
      <w:r>
        <w:tab/>
      </w:r>
      <w:r>
        <w:tab/>
      </w:r>
      <w:r>
        <w:tab/>
      </w:r>
      <w:r>
        <w:tab/>
      </w:r>
      <w:r>
        <w:tab/>
      </w:r>
      <w:r>
        <w:tab/>
        <w:t>€   595,-</w:t>
      </w:r>
    </w:p>
    <w:p w14:paraId="6D1D45BD" w14:textId="77777777" w:rsidR="00CD13DB" w:rsidRDefault="00CD13DB" w:rsidP="00CD13DB">
      <w:pPr>
        <w:spacing w:after="0" w:line="240" w:lineRule="auto"/>
      </w:pPr>
      <w:r>
        <w:t>Aanrijden en retour</w:t>
      </w:r>
      <w:r>
        <w:tab/>
      </w:r>
      <w:r>
        <w:tab/>
      </w:r>
      <w:r>
        <w:tab/>
      </w:r>
      <w:r>
        <w:tab/>
      </w:r>
      <w:r>
        <w:tab/>
      </w:r>
      <w:r>
        <w:tab/>
      </w:r>
      <w:r>
        <w:tab/>
        <w:t>€   160,-</w:t>
      </w:r>
    </w:p>
    <w:p w14:paraId="17094A64" w14:textId="77777777" w:rsidR="00CD13DB" w:rsidRDefault="00CD13DB" w:rsidP="00CD13DB">
      <w:pPr>
        <w:spacing w:after="0" w:line="240" w:lineRule="auto"/>
      </w:pPr>
      <w:r>
        <w:t xml:space="preserve">Extra tijd na 16.00 uur € 80 </w:t>
      </w:r>
      <w:proofErr w:type="spellStart"/>
      <w:r>
        <w:t>p.u</w:t>
      </w:r>
      <w:proofErr w:type="spellEnd"/>
      <w:r>
        <w:t>.</w:t>
      </w:r>
    </w:p>
    <w:p w14:paraId="5A779300" w14:textId="77777777" w:rsidR="00CD13DB" w:rsidRDefault="00CD13DB" w:rsidP="00CD13DB">
      <w:pPr>
        <w:spacing w:after="0" w:line="240" w:lineRule="auto"/>
      </w:pPr>
      <w:r>
        <w:t>Aanschaf en inrichting spel</w:t>
      </w:r>
      <w:r>
        <w:tab/>
      </w:r>
      <w:r>
        <w:tab/>
      </w:r>
      <w:r>
        <w:tab/>
      </w:r>
      <w:r>
        <w:tab/>
      </w:r>
      <w:r>
        <w:tab/>
      </w:r>
      <w:r>
        <w:tab/>
        <w:t>€   100,-</w:t>
      </w:r>
    </w:p>
    <w:p w14:paraId="384F5B70" w14:textId="77777777" w:rsidR="00CD13DB" w:rsidRDefault="00CD13DB" w:rsidP="00CD13DB">
      <w:pPr>
        <w:spacing w:after="0" w:line="240" w:lineRule="auto"/>
      </w:pPr>
    </w:p>
    <w:p w14:paraId="6665DA51" w14:textId="5773BBDE" w:rsidR="00BD3C4F" w:rsidRDefault="00CD13DB" w:rsidP="00CD13DB">
      <w:pPr>
        <w:spacing w:after="0" w:line="240" w:lineRule="auto"/>
        <w:rPr>
          <w:b/>
          <w:bCs/>
        </w:rPr>
      </w:pPr>
      <w:r>
        <w:t>Catering vertellers (</w:t>
      </w:r>
      <w:proofErr w:type="spellStart"/>
      <w:r>
        <w:t>Maet</w:t>
      </w:r>
      <w:proofErr w:type="spellEnd"/>
      <w:r>
        <w:t xml:space="preserve"> hout </w:t>
      </w:r>
      <w:proofErr w:type="spellStart"/>
      <w:r>
        <w:t>Staet</w:t>
      </w:r>
      <w:proofErr w:type="spellEnd"/>
      <w:r>
        <w:t xml:space="preserve"> en Rauwkost)</w:t>
      </w:r>
      <w:r>
        <w:tab/>
      </w:r>
      <w:r>
        <w:tab/>
      </w:r>
      <w:r>
        <w:tab/>
      </w:r>
      <w:r w:rsidRPr="00CD13DB">
        <w:rPr>
          <w:u w:val="single"/>
        </w:rPr>
        <w:t>€      75,-</w:t>
      </w:r>
    </w:p>
    <w:p w14:paraId="31FD5F1C" w14:textId="5B896738" w:rsidR="001979C8" w:rsidRDefault="001979C8" w:rsidP="00E569B5">
      <w:pPr>
        <w:spacing w:after="0" w:line="240" w:lineRule="auto"/>
        <w:rPr>
          <w:b/>
          <w:bCs/>
        </w:rPr>
      </w:pPr>
      <w:r w:rsidRPr="001979C8">
        <w:rPr>
          <w:b/>
          <w:bCs/>
        </w:rPr>
        <w:t>Totaal bedrag</w:t>
      </w:r>
      <w:r w:rsidRPr="001979C8">
        <w:rPr>
          <w:b/>
          <w:bCs/>
        </w:rPr>
        <w:tab/>
      </w:r>
      <w:r w:rsidRPr="001979C8">
        <w:rPr>
          <w:b/>
          <w:bCs/>
        </w:rPr>
        <w:tab/>
      </w:r>
      <w:r w:rsidRPr="001979C8">
        <w:rPr>
          <w:b/>
          <w:bCs/>
        </w:rPr>
        <w:tab/>
      </w:r>
      <w:r w:rsidRPr="001979C8">
        <w:rPr>
          <w:b/>
          <w:bCs/>
        </w:rPr>
        <w:tab/>
      </w:r>
      <w:r w:rsidRPr="001979C8">
        <w:rPr>
          <w:b/>
          <w:bCs/>
        </w:rPr>
        <w:tab/>
      </w:r>
      <w:r w:rsidRPr="001979C8">
        <w:rPr>
          <w:b/>
          <w:bCs/>
        </w:rPr>
        <w:tab/>
      </w:r>
      <w:r w:rsidR="00CD13DB">
        <w:rPr>
          <w:b/>
          <w:bCs/>
        </w:rPr>
        <w:tab/>
      </w:r>
      <w:r w:rsidR="00CD13DB">
        <w:rPr>
          <w:b/>
          <w:bCs/>
        </w:rPr>
        <w:tab/>
      </w:r>
      <w:r w:rsidRPr="001979C8">
        <w:rPr>
          <w:b/>
          <w:bCs/>
        </w:rPr>
        <w:t>€</w:t>
      </w:r>
      <w:r w:rsidR="00CA2C78">
        <w:rPr>
          <w:b/>
          <w:bCs/>
        </w:rPr>
        <w:t>2.235,-</w:t>
      </w:r>
    </w:p>
    <w:p w14:paraId="5FF1E68F" w14:textId="5E26DBB5" w:rsidR="00BD3C4F" w:rsidRDefault="00BD3C4F" w:rsidP="00E569B5">
      <w:pPr>
        <w:spacing w:after="0" w:line="240" w:lineRule="auto"/>
        <w:rPr>
          <w:b/>
          <w:bCs/>
        </w:rPr>
      </w:pPr>
    </w:p>
    <w:p w14:paraId="41BE43D1" w14:textId="77777777" w:rsidR="00CD13DB" w:rsidRDefault="00BD3C4F" w:rsidP="00E569B5">
      <w:pPr>
        <w:spacing w:after="0" w:line="240" w:lineRule="auto"/>
        <w:rPr>
          <w:b/>
          <w:bCs/>
        </w:rPr>
      </w:pPr>
      <w:r>
        <w:rPr>
          <w:b/>
          <w:bCs/>
        </w:rPr>
        <w:t>Al verkregen van andere financiers</w:t>
      </w:r>
    </w:p>
    <w:p w14:paraId="13C78DD7" w14:textId="4FEBD113" w:rsidR="00BD3C4F" w:rsidRDefault="00CD13DB" w:rsidP="00E569B5">
      <w:pPr>
        <w:spacing w:after="0" w:line="240" w:lineRule="auto"/>
        <w:rPr>
          <w:b/>
          <w:bCs/>
        </w:rPr>
      </w:pPr>
      <w:proofErr w:type="spellStart"/>
      <w:r>
        <w:rPr>
          <w:b/>
          <w:bCs/>
        </w:rPr>
        <w:t>Gemeynt</w:t>
      </w:r>
      <w:proofErr w:type="spellEnd"/>
      <w:r>
        <w:rPr>
          <w:b/>
          <w:bCs/>
        </w:rPr>
        <w:t xml:space="preserve">, Stichting </w:t>
      </w:r>
      <w:proofErr w:type="spellStart"/>
      <w:r>
        <w:rPr>
          <w:b/>
          <w:bCs/>
        </w:rPr>
        <w:t>Annetje</w:t>
      </w:r>
      <w:proofErr w:type="spellEnd"/>
      <w:r>
        <w:rPr>
          <w:b/>
          <w:bCs/>
        </w:rPr>
        <w:t xml:space="preserve"> van </w:t>
      </w:r>
      <w:proofErr w:type="spellStart"/>
      <w:r>
        <w:rPr>
          <w:b/>
          <w:bCs/>
        </w:rPr>
        <w:t>Puijenbroek</w:t>
      </w:r>
      <w:proofErr w:type="spellEnd"/>
      <w:r>
        <w:rPr>
          <w:b/>
          <w:bCs/>
        </w:rPr>
        <w:t>, Gem. Hilvarenbeek</w:t>
      </w:r>
      <w:r w:rsidR="00BD3C4F">
        <w:rPr>
          <w:b/>
          <w:bCs/>
        </w:rPr>
        <w:tab/>
        <w:t xml:space="preserve">€ </w:t>
      </w:r>
      <w:r w:rsidR="00CA2C78">
        <w:rPr>
          <w:b/>
          <w:bCs/>
        </w:rPr>
        <w:t>1.735,-</w:t>
      </w:r>
    </w:p>
    <w:p w14:paraId="24984B98" w14:textId="77777777" w:rsidR="00BD3C4F" w:rsidRPr="001979C8" w:rsidRDefault="00BD3C4F" w:rsidP="00E569B5">
      <w:pPr>
        <w:spacing w:after="0" w:line="240" w:lineRule="auto"/>
        <w:rPr>
          <w:b/>
          <w:bCs/>
        </w:rPr>
      </w:pPr>
    </w:p>
    <w:p w14:paraId="59E1C79C" w14:textId="54F2960A" w:rsidR="001979C8" w:rsidRPr="00BD3C4F" w:rsidRDefault="00BD3C4F" w:rsidP="00E569B5">
      <w:pPr>
        <w:spacing w:after="0" w:line="240" w:lineRule="auto"/>
        <w:rPr>
          <w:b/>
          <w:bCs/>
        </w:rPr>
      </w:pPr>
      <w:r w:rsidRPr="00BD3C4F">
        <w:rPr>
          <w:b/>
          <w:bCs/>
        </w:rPr>
        <w:t>Aanvraag bij Coöperatie</w:t>
      </w:r>
      <w:r w:rsidRPr="00BD3C4F">
        <w:rPr>
          <w:b/>
          <w:bCs/>
        </w:rPr>
        <w:tab/>
      </w:r>
      <w:r w:rsidRPr="00BD3C4F">
        <w:rPr>
          <w:b/>
          <w:bCs/>
        </w:rPr>
        <w:tab/>
      </w:r>
      <w:r w:rsidRPr="00BD3C4F">
        <w:rPr>
          <w:b/>
          <w:bCs/>
        </w:rPr>
        <w:tab/>
      </w:r>
      <w:r w:rsidRPr="00BD3C4F">
        <w:rPr>
          <w:b/>
          <w:bCs/>
        </w:rPr>
        <w:tab/>
      </w:r>
      <w:r w:rsidR="00E9003D">
        <w:rPr>
          <w:b/>
          <w:bCs/>
        </w:rPr>
        <w:tab/>
      </w:r>
      <w:r w:rsidR="00E9003D">
        <w:rPr>
          <w:b/>
          <w:bCs/>
        </w:rPr>
        <w:tab/>
      </w:r>
      <w:r w:rsidRPr="00BD3C4F">
        <w:rPr>
          <w:b/>
          <w:bCs/>
        </w:rPr>
        <w:t xml:space="preserve">€ </w:t>
      </w:r>
      <w:r w:rsidR="00CA2C78">
        <w:rPr>
          <w:b/>
          <w:bCs/>
        </w:rPr>
        <w:t xml:space="preserve">   500,-</w:t>
      </w:r>
    </w:p>
    <w:p w14:paraId="06855AF0" w14:textId="438426DB" w:rsidR="00E569B5" w:rsidRDefault="00000000" w:rsidP="00E569B5">
      <w:pPr>
        <w:spacing w:after="0" w:line="240" w:lineRule="auto"/>
      </w:pPr>
      <w:r>
        <w:pict w14:anchorId="6145A247">
          <v:rect id="_x0000_i1025" style="width:0;height:1.5pt" o:hralign="center" o:hrstd="t" o:hr="t" fillcolor="#a0a0a0" stroked="f"/>
        </w:pict>
      </w:r>
    </w:p>
    <w:p w14:paraId="3FD36EC2" w14:textId="2D4CE218" w:rsidR="00B6664B" w:rsidRDefault="00B6664B" w:rsidP="00E569B5">
      <w:pPr>
        <w:spacing w:after="0" w:line="240" w:lineRule="auto"/>
      </w:pPr>
    </w:p>
    <w:p w14:paraId="33F6F0B5" w14:textId="1249057B" w:rsidR="00AA3B4A" w:rsidRDefault="00AA3B4A" w:rsidP="00E569B5">
      <w:pPr>
        <w:spacing w:after="0" w:line="240" w:lineRule="auto"/>
      </w:pPr>
      <w:r>
        <w:t xml:space="preserve">Aanvraag goedgekeurd / afgewezen </w:t>
      </w:r>
      <w:r w:rsidRPr="00AA3B4A">
        <w:rPr>
          <w:i/>
          <w:iCs/>
        </w:rPr>
        <w:t>(doorhalen wat niet van toepassing is)</w:t>
      </w:r>
    </w:p>
    <w:p w14:paraId="4C858075" w14:textId="46A38103" w:rsidR="00E569B5" w:rsidRPr="00B6664B" w:rsidRDefault="00E569B5" w:rsidP="00E569B5">
      <w:pPr>
        <w:spacing w:after="0" w:line="240" w:lineRule="auto"/>
      </w:pPr>
    </w:p>
    <w:p w14:paraId="3D670712" w14:textId="65B3301B" w:rsidR="00AA3B4A" w:rsidRDefault="00B6664B" w:rsidP="00E569B5">
      <w:r>
        <w:t>Datum:</w:t>
      </w:r>
    </w:p>
    <w:p w14:paraId="2F7503F7" w14:textId="3CAA20A5" w:rsidR="00B6664B" w:rsidRDefault="00AA3B4A" w:rsidP="00E569B5">
      <w:r>
        <w:t>Pl</w:t>
      </w:r>
      <w:r w:rsidR="00B6664B">
        <w:t>aats:</w:t>
      </w:r>
    </w:p>
    <w:p w14:paraId="53EC91DF" w14:textId="35F96D00" w:rsidR="00B6664B" w:rsidRDefault="00B6664B" w:rsidP="00E569B5">
      <w:r>
        <w:t>Handtekening voorzitter Coöperatie Haghorst:</w:t>
      </w:r>
    </w:p>
    <w:sectPr w:rsidR="00B66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310C2"/>
    <w:multiLevelType w:val="hybridMultilevel"/>
    <w:tmpl w:val="26E69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6025343"/>
    <w:multiLevelType w:val="hybridMultilevel"/>
    <w:tmpl w:val="FEA6BB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09147761">
    <w:abstractNumId w:val="0"/>
  </w:num>
  <w:num w:numId="2" w16cid:durableId="1436943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B5"/>
    <w:rsid w:val="001840B4"/>
    <w:rsid w:val="001979C8"/>
    <w:rsid w:val="001C3DAE"/>
    <w:rsid w:val="00280C46"/>
    <w:rsid w:val="00AA3B4A"/>
    <w:rsid w:val="00B6664B"/>
    <w:rsid w:val="00B93146"/>
    <w:rsid w:val="00BB2B3C"/>
    <w:rsid w:val="00BD3C4F"/>
    <w:rsid w:val="00BF049E"/>
    <w:rsid w:val="00CA2C78"/>
    <w:rsid w:val="00CD13DB"/>
    <w:rsid w:val="00E569B5"/>
    <w:rsid w:val="00E900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B8D9"/>
  <w15:chartTrackingRefBased/>
  <w15:docId w15:val="{EE6D1A2C-DC54-4ACC-BD2B-3BC677C0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79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569B5"/>
    <w:pPr>
      <w:ind w:left="720"/>
      <w:contextualSpacing/>
    </w:pPr>
  </w:style>
  <w:style w:type="character" w:customStyle="1" w:styleId="Kop1Char">
    <w:name w:val="Kop 1 Char"/>
    <w:basedOn w:val="Standaardalinea-lettertype"/>
    <w:link w:val="Kop1"/>
    <w:uiPriority w:val="9"/>
    <w:rsid w:val="001979C8"/>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1C3DAE"/>
    <w:rPr>
      <w:color w:val="0563C1" w:themeColor="hyperlink"/>
      <w:u w:val="single"/>
    </w:rPr>
  </w:style>
  <w:style w:type="character" w:styleId="Onopgelostemelding">
    <w:name w:val="Unresolved Mention"/>
    <w:basedOn w:val="Standaardalinea-lettertype"/>
    <w:uiPriority w:val="99"/>
    <w:semiHidden/>
    <w:unhideWhenUsed/>
    <w:rsid w:val="001C3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eter.geraerts@kpnmail.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5E3E3-9455-4BA8-ACB6-95FB65B1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491</Words>
  <Characters>2701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Gestel</dc:creator>
  <cp:keywords/>
  <dc:description/>
  <cp:lastModifiedBy>Peter Geraerts</cp:lastModifiedBy>
  <cp:revision>7</cp:revision>
  <dcterms:created xsi:type="dcterms:W3CDTF">2023-08-04T09:17:00Z</dcterms:created>
  <dcterms:modified xsi:type="dcterms:W3CDTF">2023-08-04T09:54:00Z</dcterms:modified>
</cp:coreProperties>
</file>